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2606" w:leader="none"/>
        </w:tabs>
        <w:jc w:val="both"/>
        <w:rPr>
          <w:rFonts w:ascii="Times New Roman" w:hAnsi="Times New Roman" w:cs="Times New Roman"/>
        </w:rPr>
      </w:pPr>
      <w:r>
        <w:rPr/>
        <w:t>Форма № 7</w:t>
      </w:r>
    </w:p>
    <w:p>
      <w:pPr>
        <w:pStyle w:val="Normal"/>
        <w:tabs>
          <w:tab w:val="clear" w:pos="708"/>
          <w:tab w:val="left" w:pos="198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1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78"/>
      </w:tblGrid>
      <w:tr>
        <w:trPr/>
        <w:tc>
          <w:tcPr>
            <w:tcW w:w="1187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ПРОМІЖНІ МІСЦЕВІ ВИБОРИ 31 ЖОВТНЯ 2021 РОКУ</w:t>
            </w:r>
          </w:p>
        </w:tc>
      </w:tr>
      <w:tr>
        <w:trPr/>
        <w:tc>
          <w:tcPr>
            <w:tcW w:w="1187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24"/>
              </w:rPr>
              <w:t>(вид, назва місцевих виборів та дата їх проведення)</w:t>
            </w:r>
          </w:p>
        </w:tc>
      </w:tr>
    </w:tbl>
    <w:p>
      <w:pPr>
        <w:pStyle w:val="Normal"/>
        <w:tabs>
          <w:tab w:val="clear" w:pos="708"/>
          <w:tab w:val="left" w:pos="19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641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tbl>
      <w:tblPr>
        <w:tblW w:w="11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8"/>
      </w:tblGrid>
      <w:tr>
        <w:trPr/>
        <w:tc>
          <w:tcPr>
            <w:tcW w:w="11878" w:type="dxa"/>
            <w:tcBorders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ПОВІДОМЛЕННЯ</w:t>
              <w:br/>
              <w:t xml:space="preserve">                                                         про результати виборів депутатів</w:t>
            </w:r>
          </w:p>
        </w:tc>
      </w:tr>
      <w:tr>
        <w:trPr/>
        <w:tc>
          <w:tcPr>
            <w:tcW w:w="1187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Комарівської сільської ради Ніжинського району Чернігівської області</w:t>
            </w:r>
          </w:p>
        </w:tc>
      </w:tr>
      <w:tr>
        <w:trPr/>
        <w:tc>
          <w:tcPr>
            <w:tcW w:w="1187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8"/>
                <w:szCs w:val="16"/>
              </w:rPr>
              <w:t>(назва сільської, селищної, міської ради (територіальної громади з кількістю виборців до 10 тисяч) із зазначенням назви відповідного району, області)</w:t>
            </w:r>
          </w:p>
        </w:tc>
      </w:tr>
    </w:tbl>
    <w:p>
      <w:pPr>
        <w:pStyle w:val="Normal"/>
        <w:tabs>
          <w:tab w:val="clear" w:pos="708"/>
          <w:tab w:val="left" w:pos="1985" w:leader="none"/>
        </w:tabs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5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3547"/>
        <w:gridCol w:w="992"/>
        <w:gridCol w:w="3971"/>
        <w:gridCol w:w="895"/>
        <w:gridCol w:w="1555"/>
        <w:gridCol w:w="1125"/>
        <w:gridCol w:w="1650"/>
      </w:tblGrid>
      <w:tr>
        <w:trPr>
          <w:trHeight w:val="1011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Номер багатомандатного виборчого округу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Прізвище, власне ім’я (усі власні імена), </w:t>
              <w:br/>
              <w:t>по батькові (за наявності)</w:t>
              <w:br/>
              <w:t>обраного депутата місцевої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Число, місяць, рік народження</w:t>
              <w:br/>
              <w:t>(дд.мм.рррр)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Суб’єкт висування обраного депутата</w:t>
              <w:br/>
              <w:t>(назва місцевої організації політичної партії або самовисування)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Код політичної партії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прийняття рішення про визнання депутата обраним</w:t>
              <w:br/>
              <w:t>(дд.мм.рррр)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Номер рішення про визнання депутата обраним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Результат виборів</w:t>
              <w:br/>
              <w:t>(обрано, повторне голосування, вибори не відбулися)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Symbol" w:cs="Times New Roman" w:ascii="Times New Roman" w:hAnsi="Times New Roman"/>
                <w:sz w:val="20"/>
                <w:szCs w:val="20"/>
              </w:rPr>
              <w:t>Ламазян Стьопа Бахшоєвич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Symbol"/>
                <w:sz w:val="20"/>
                <w:szCs w:val="20"/>
              </w:rPr>
              <w:t xml:space="preserve">12.03.1967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01.11..2021 р.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обрано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Голова СТВК     __________________    О.Залозна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Секретар СТВК __________________ Т. Ющенко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ab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МП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676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850" w:right="850" w:header="708" w:top="1417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05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650c2"/>
    <w:rPr>
      <w:rFonts w:eastAsia="" w:eastAsiaTheme="minorEastAsia"/>
      <w:lang w:eastAsia="uk-UA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650c2"/>
    <w:rPr>
      <w:rFonts w:eastAsia="" w:eastAsiaTheme="minorEastAsia"/>
      <w:lang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7650c2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7650c2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LibreOffice/7.0.0.3$Windows_X86_64 LibreOffice_project/8061b3e9204bef6b321a21033174034a5e2ea88e</Application>
  <Pages>2</Pages>
  <Words>135</Words>
  <Characters>943</Characters>
  <CharactersWithSpaces>1380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2021-01-17T19:34:00Z</dcterms:created>
  <dc:creator>Учетная запись Майкрософт</dc:creator>
  <dc:description/>
  <dc:language>uk-UA</dc:language>
  <cp:lastModifiedBy/>
  <dcterms:modified xsi:type="dcterms:W3CDTF">2021-11-03T14:18:20Z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